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E8" w:rsidRDefault="00E50F1E">
      <w:r>
        <w:rPr>
          <w:rFonts w:ascii="Arial" w:hAnsi="Arial" w:cs="Arial"/>
          <w:b/>
          <w:noProof/>
        </w:rPr>
        <w:drawing>
          <wp:inline distT="0" distB="0" distL="0" distR="0" wp14:anchorId="233713C5" wp14:editId="12FE3FE4">
            <wp:extent cx="5274530" cy="721895"/>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3376" cy="729949"/>
                    </a:xfrm>
                    <a:prstGeom prst="rect">
                      <a:avLst/>
                    </a:prstGeom>
                    <a:noFill/>
                  </pic:spPr>
                </pic:pic>
              </a:graphicData>
            </a:graphic>
          </wp:inline>
        </w:drawing>
      </w:r>
    </w:p>
    <w:p w:rsidR="00E50F1E" w:rsidRDefault="00E50F1E"/>
    <w:p w:rsidR="00330EBC" w:rsidRPr="00330EBC" w:rsidRDefault="00330EBC" w:rsidP="00330EBC">
      <w:pPr>
        <w:spacing w:before="120" w:after="120"/>
        <w:jc w:val="center"/>
        <w:rPr>
          <w:rFonts w:ascii="Arial Narrow" w:hAnsi="Arial Narrow"/>
          <w:b/>
          <w:sz w:val="24"/>
          <w:szCs w:val="24"/>
          <w:lang w:val="fr-FR"/>
        </w:rPr>
      </w:pPr>
      <w:r w:rsidRPr="00330EBC">
        <w:rPr>
          <w:rFonts w:ascii="Arial Narrow" w:hAnsi="Arial Narrow"/>
          <w:b/>
          <w:sz w:val="24"/>
          <w:szCs w:val="24"/>
          <w:lang w:val="fr-FR"/>
        </w:rPr>
        <w:t>PROJET - CENTRE D’ACCOMPAGNEMENT A LA VALORISATION DES RESULTATS DE LA RECHERCHE INNOVATION DANS LE DOMAINE DES SCIENCES ET TECHNOLOGIES - (CAVRIS)</w:t>
      </w:r>
    </w:p>
    <w:p w:rsidR="00E50F1E" w:rsidRPr="00330EBC" w:rsidRDefault="00E50F1E">
      <w:pPr>
        <w:rPr>
          <w:lang w:val="fr-FR"/>
        </w:rPr>
      </w:pPr>
    </w:p>
    <w:p w:rsidR="00E50F1E" w:rsidRPr="00330EBC" w:rsidRDefault="00E50F1E">
      <w:pPr>
        <w:rPr>
          <w:lang w:val="fr-FR"/>
        </w:rPr>
      </w:pPr>
    </w:p>
    <w:p w:rsidR="00E50F1E" w:rsidRPr="00330EBC" w:rsidRDefault="00330EBC" w:rsidP="00330EBC">
      <w:pPr>
        <w:jc w:val="center"/>
        <w:rPr>
          <w:rFonts w:ascii="Times New Roman" w:hAnsi="Times New Roman" w:cs="Times New Roman"/>
          <w:b/>
          <w:sz w:val="24"/>
          <w:szCs w:val="24"/>
          <w:lang w:val="fr-FR"/>
        </w:rPr>
      </w:pPr>
      <w:r w:rsidRPr="00330EBC">
        <w:rPr>
          <w:rFonts w:ascii="Times New Roman" w:hAnsi="Times New Roman" w:cs="Times New Roman"/>
          <w:b/>
          <w:sz w:val="24"/>
          <w:szCs w:val="24"/>
          <w:lang w:val="fr-FR"/>
        </w:rPr>
        <w:t>Appel à candidature pour le recrutement de porteurs de projets ou de prototypes innovants dans le domaine des sciences et technologies</w:t>
      </w:r>
    </w:p>
    <w:p w:rsidR="00E50F1E" w:rsidRPr="00330EBC" w:rsidRDefault="00E50F1E">
      <w:pPr>
        <w:rPr>
          <w:lang w:val="fr-FR"/>
        </w:rPr>
      </w:pPr>
    </w:p>
    <w:p w:rsidR="00E50F1E" w:rsidRPr="008F25E9" w:rsidRDefault="00E50F1E" w:rsidP="00E50F1E">
      <w:pPr>
        <w:widowControl/>
        <w:numPr>
          <w:ilvl w:val="0"/>
          <w:numId w:val="1"/>
        </w:numPr>
        <w:autoSpaceDE w:val="0"/>
        <w:autoSpaceDN w:val="0"/>
        <w:adjustRightInd w:val="0"/>
        <w:spacing w:after="120"/>
        <w:rPr>
          <w:rFonts w:ascii="Arial Narrow" w:hAnsi="Arial Narrow"/>
          <w:b/>
          <w:bCs/>
          <w:color w:val="000000"/>
        </w:rPr>
      </w:pPr>
      <w:r w:rsidRPr="008F25E9">
        <w:rPr>
          <w:rFonts w:ascii="Arial Narrow" w:hAnsi="Arial Narrow"/>
          <w:b/>
          <w:bCs/>
          <w:color w:val="000000"/>
        </w:rPr>
        <w:t>CONTEXTE</w:t>
      </w:r>
    </w:p>
    <w:p w:rsidR="00E50F1E" w:rsidRPr="00652206" w:rsidRDefault="00E50F1E" w:rsidP="00E50F1E">
      <w:pPr>
        <w:spacing w:before="120" w:after="120" w:line="276" w:lineRule="auto"/>
        <w:rPr>
          <w:rFonts w:ascii="Times New Roman" w:hAnsi="Times New Roman" w:cs="Times New Roman"/>
          <w:sz w:val="24"/>
          <w:szCs w:val="24"/>
          <w:lang w:val="fr-FR"/>
        </w:rPr>
      </w:pPr>
      <w:r w:rsidRPr="00652206">
        <w:rPr>
          <w:rFonts w:ascii="Times New Roman" w:hAnsi="Times New Roman" w:cs="Times New Roman"/>
          <w:sz w:val="24"/>
          <w:szCs w:val="24"/>
          <w:lang w:val="fr-FR"/>
        </w:rPr>
        <w:t>Les sociétés africaines font face à de nombreux problèmes de développement qui se traduisent par l’accentuation des inégalités sociales, le chômage des jeunes diplômés, la dégradation de l’environnement et la raréfaction des ressources biologiques etc. Ces problèmes freinent le développement tout en compromettant l’atteinte des Objectifs de Développement Durable (ODD). Pour faire face à cette situation, la recherche scientifique et l’innovation ont en particulier un rôle majeur à jouer dans les pays en développement, particulièrement vulnérables et confrontés à de multiples défis.</w:t>
      </w:r>
    </w:p>
    <w:p w:rsidR="00F47EDD" w:rsidRDefault="00E50F1E" w:rsidP="00E50F1E">
      <w:pPr>
        <w:spacing w:before="120" w:after="120" w:line="276" w:lineRule="auto"/>
        <w:rPr>
          <w:rFonts w:ascii="Times New Roman" w:hAnsi="Times New Roman" w:cs="Times New Roman"/>
          <w:sz w:val="24"/>
          <w:szCs w:val="24"/>
          <w:lang w:val="fr-FR"/>
        </w:rPr>
      </w:pPr>
      <w:r w:rsidRPr="00652206">
        <w:rPr>
          <w:rFonts w:ascii="Times New Roman" w:hAnsi="Times New Roman" w:cs="Times New Roman"/>
          <w:sz w:val="24"/>
          <w:szCs w:val="24"/>
          <w:lang w:val="fr-FR"/>
        </w:rPr>
        <w:t xml:space="preserve">Ainsi, les universités africaines et les institutions de recherches doivent prendre leurs responsabilités en mettant la valorisation de la recherche et des résultats de recherche au cœur de leurs services rendus à la communauté. Dans ce contexte, l’université de Kara veut se positionner comme un opérateur de développement de la société à travers le développement de l’innovation sociale et la valorisation des résultats de la recherche en créant en son sein un environnement favorable à la naissance, au développement et à la maturation d’idées innovantes à impact positif sur la société. </w:t>
      </w:r>
      <w:r w:rsidRPr="00652206">
        <w:rPr>
          <w:rFonts w:ascii="Times New Roman" w:hAnsi="Times New Roman" w:cs="Times New Roman"/>
          <w:sz w:val="24"/>
          <w:szCs w:val="24"/>
          <w:lang w:val="fr-FR"/>
        </w:rPr>
        <w:t>A cet effet, l’UK a obtenu le financement d’un projet dénommé CAVRIS (</w:t>
      </w:r>
      <w:r w:rsidRPr="00652206">
        <w:rPr>
          <w:rFonts w:ascii="Times New Roman" w:hAnsi="Times New Roman" w:cs="Times New Roman"/>
          <w:sz w:val="24"/>
          <w:szCs w:val="24"/>
          <w:lang w:val="fr-FR"/>
        </w:rPr>
        <w:t>Centre d’Accompagnement à la Valorisation des Résultats de la Recherche-Innovation dans le Domaine des Sciences et Technologies</w:t>
      </w:r>
      <w:r w:rsidRPr="00652206">
        <w:rPr>
          <w:rFonts w:ascii="Times New Roman" w:hAnsi="Times New Roman" w:cs="Times New Roman"/>
          <w:sz w:val="24"/>
          <w:szCs w:val="24"/>
          <w:lang w:val="fr-FR"/>
        </w:rPr>
        <w:t xml:space="preserve">) </w:t>
      </w:r>
      <w:r w:rsidR="00130C7B" w:rsidRPr="00652206">
        <w:rPr>
          <w:rFonts w:ascii="Times New Roman" w:hAnsi="Times New Roman" w:cs="Times New Roman"/>
          <w:sz w:val="24"/>
          <w:szCs w:val="24"/>
          <w:lang w:val="fr-FR"/>
        </w:rPr>
        <w:t xml:space="preserve">porté </w:t>
      </w:r>
      <w:r w:rsidRPr="00652206">
        <w:rPr>
          <w:rFonts w:ascii="Times New Roman" w:hAnsi="Times New Roman" w:cs="Times New Roman"/>
          <w:sz w:val="24"/>
          <w:szCs w:val="24"/>
          <w:lang w:val="fr-FR"/>
        </w:rPr>
        <w:t>par l’AUF</w:t>
      </w:r>
      <w:r w:rsidR="00130C7B" w:rsidRPr="00652206">
        <w:rPr>
          <w:rFonts w:ascii="Times New Roman" w:hAnsi="Times New Roman" w:cs="Times New Roman"/>
          <w:sz w:val="24"/>
          <w:szCs w:val="24"/>
          <w:lang w:val="fr-FR"/>
        </w:rPr>
        <w:t xml:space="preserve"> et financé par l’UE à </w:t>
      </w:r>
      <w:r w:rsidR="00EC44CD" w:rsidRPr="00652206">
        <w:rPr>
          <w:rFonts w:ascii="Times New Roman" w:hAnsi="Times New Roman" w:cs="Times New Roman"/>
          <w:sz w:val="24"/>
          <w:szCs w:val="24"/>
          <w:lang w:val="fr-FR"/>
        </w:rPr>
        <w:t>travers les</w:t>
      </w:r>
      <w:r w:rsidRPr="00652206">
        <w:rPr>
          <w:rFonts w:ascii="Times New Roman" w:hAnsi="Times New Roman" w:cs="Times New Roman"/>
          <w:sz w:val="24"/>
          <w:szCs w:val="24"/>
          <w:lang w:val="fr-FR"/>
        </w:rPr>
        <w:t xml:space="preserve"> fonds OEACP dans le cadre du projet sous régional </w:t>
      </w:r>
      <w:proofErr w:type="spellStart"/>
      <w:r w:rsidRPr="00652206">
        <w:rPr>
          <w:rFonts w:ascii="Times New Roman" w:hAnsi="Times New Roman" w:cs="Times New Roman"/>
          <w:sz w:val="24"/>
          <w:szCs w:val="24"/>
          <w:lang w:val="fr-FR"/>
        </w:rPr>
        <w:t>VaRRIWA</w:t>
      </w:r>
      <w:proofErr w:type="spellEnd"/>
      <w:r w:rsidRPr="00652206">
        <w:rPr>
          <w:rFonts w:ascii="Times New Roman" w:hAnsi="Times New Roman" w:cs="Times New Roman"/>
          <w:sz w:val="24"/>
          <w:szCs w:val="24"/>
          <w:lang w:val="fr-FR"/>
        </w:rPr>
        <w:t xml:space="preserve"> (Valorisation des Résultats de Recherche et de l'Innovation en Afrique de l'Ouest)</w:t>
      </w:r>
      <w:r w:rsidRPr="00652206">
        <w:rPr>
          <w:rFonts w:ascii="Times New Roman" w:hAnsi="Times New Roman" w:cs="Times New Roman"/>
          <w:sz w:val="24"/>
          <w:szCs w:val="24"/>
          <w:lang w:val="fr-FR"/>
        </w:rPr>
        <w:t xml:space="preserve">. Ce projet prévoit la mise en place d’un centre d’accompagnement incorporant un </w:t>
      </w:r>
      <w:proofErr w:type="spellStart"/>
      <w:r w:rsidRPr="00652206">
        <w:rPr>
          <w:rFonts w:ascii="Times New Roman" w:hAnsi="Times New Roman" w:cs="Times New Roman"/>
          <w:sz w:val="24"/>
          <w:szCs w:val="24"/>
          <w:lang w:val="fr-FR"/>
        </w:rPr>
        <w:t>FabLab</w:t>
      </w:r>
      <w:proofErr w:type="spellEnd"/>
      <w:r w:rsidRPr="00652206">
        <w:rPr>
          <w:rFonts w:ascii="Times New Roman" w:hAnsi="Times New Roman" w:cs="Times New Roman"/>
          <w:sz w:val="24"/>
          <w:szCs w:val="24"/>
          <w:lang w:val="fr-FR"/>
        </w:rPr>
        <w:t xml:space="preserve"> doté de divers équipements répartis en trois (03) ateliers : électromécanique, informatique et agro-chimie. Le centre CAVRIS ambitionne de</w:t>
      </w:r>
      <w:r w:rsidR="00F47EDD">
        <w:rPr>
          <w:rFonts w:ascii="Times New Roman" w:hAnsi="Times New Roman" w:cs="Times New Roman"/>
          <w:sz w:val="24"/>
          <w:szCs w:val="24"/>
          <w:lang w:val="fr-FR"/>
        </w:rPr>
        <w:t> :</w:t>
      </w:r>
    </w:p>
    <w:p w:rsidR="00F47EDD" w:rsidRDefault="00E50F1E" w:rsidP="00F47EDD">
      <w:pPr>
        <w:pStyle w:val="Paragraphedeliste"/>
        <w:numPr>
          <w:ilvl w:val="0"/>
          <w:numId w:val="5"/>
        </w:numPr>
        <w:spacing w:before="120" w:after="120" w:line="276" w:lineRule="auto"/>
        <w:rPr>
          <w:rFonts w:ascii="Times New Roman" w:hAnsi="Times New Roman" w:cs="Times New Roman"/>
          <w:sz w:val="24"/>
          <w:szCs w:val="24"/>
          <w:lang w:val="fr-FR"/>
        </w:rPr>
      </w:pPr>
      <w:proofErr w:type="gramStart"/>
      <w:r w:rsidRPr="00F47EDD">
        <w:rPr>
          <w:rFonts w:ascii="Times New Roman" w:hAnsi="Times New Roman" w:cs="Times New Roman"/>
          <w:sz w:val="24"/>
          <w:szCs w:val="24"/>
          <w:lang w:val="fr-FR"/>
        </w:rPr>
        <w:t>mettre</w:t>
      </w:r>
      <w:proofErr w:type="gramEnd"/>
      <w:r w:rsidRPr="00F47EDD">
        <w:rPr>
          <w:rFonts w:ascii="Times New Roman" w:hAnsi="Times New Roman" w:cs="Times New Roman"/>
          <w:sz w:val="24"/>
          <w:szCs w:val="24"/>
          <w:lang w:val="fr-FR"/>
        </w:rPr>
        <w:t xml:space="preserve"> à la disposition des innovateurs et inventeurs des outils</w:t>
      </w:r>
      <w:r w:rsidR="00F47EDD" w:rsidRPr="00F47EDD">
        <w:rPr>
          <w:rFonts w:ascii="Times New Roman" w:hAnsi="Times New Roman" w:cs="Times New Roman"/>
          <w:sz w:val="24"/>
          <w:szCs w:val="24"/>
          <w:lang w:val="fr-FR"/>
        </w:rPr>
        <w:t xml:space="preserve"> </w:t>
      </w:r>
      <w:r w:rsidRPr="00F47EDD">
        <w:rPr>
          <w:rFonts w:ascii="Times New Roman" w:hAnsi="Times New Roman" w:cs="Times New Roman"/>
          <w:sz w:val="24"/>
          <w:szCs w:val="24"/>
          <w:lang w:val="fr-FR"/>
        </w:rPr>
        <w:t xml:space="preserve">nécessaires </w:t>
      </w:r>
      <w:r w:rsidR="00F87705">
        <w:rPr>
          <w:rFonts w:ascii="Times New Roman" w:hAnsi="Times New Roman" w:cs="Times New Roman"/>
          <w:sz w:val="24"/>
          <w:szCs w:val="24"/>
          <w:lang w:val="fr-FR"/>
        </w:rPr>
        <w:t xml:space="preserve">pour la matérialisation </w:t>
      </w:r>
      <w:r w:rsidRPr="00F47EDD">
        <w:rPr>
          <w:rFonts w:ascii="Times New Roman" w:hAnsi="Times New Roman" w:cs="Times New Roman"/>
          <w:sz w:val="24"/>
          <w:szCs w:val="24"/>
          <w:lang w:val="fr-FR"/>
        </w:rPr>
        <w:t>de leurs idées d’innovation et d’invention dans un esprit de création libre et partagé</w:t>
      </w:r>
      <w:r w:rsidR="00F87705">
        <w:rPr>
          <w:rFonts w:ascii="Times New Roman" w:hAnsi="Times New Roman" w:cs="Times New Roman"/>
          <w:sz w:val="24"/>
          <w:szCs w:val="24"/>
          <w:lang w:val="fr-FR"/>
        </w:rPr>
        <w:t> ;</w:t>
      </w:r>
      <w:r w:rsidRPr="00F47EDD">
        <w:rPr>
          <w:rFonts w:ascii="Times New Roman" w:hAnsi="Times New Roman" w:cs="Times New Roman"/>
          <w:sz w:val="24"/>
          <w:szCs w:val="24"/>
          <w:lang w:val="fr-FR"/>
        </w:rPr>
        <w:t xml:space="preserve"> </w:t>
      </w:r>
    </w:p>
    <w:p w:rsidR="00F47EDD" w:rsidRDefault="00F47EDD" w:rsidP="00F47EDD">
      <w:pPr>
        <w:pStyle w:val="Paragraphedeliste"/>
        <w:numPr>
          <w:ilvl w:val="0"/>
          <w:numId w:val="5"/>
        </w:numPr>
        <w:spacing w:before="120" w:after="120" w:line="276" w:lineRule="auto"/>
        <w:rPr>
          <w:rFonts w:ascii="Times New Roman" w:hAnsi="Times New Roman" w:cs="Times New Roman"/>
          <w:sz w:val="24"/>
          <w:szCs w:val="24"/>
          <w:lang w:val="fr-FR"/>
        </w:rPr>
      </w:pPr>
      <w:proofErr w:type="gramStart"/>
      <w:r>
        <w:rPr>
          <w:rFonts w:ascii="Times New Roman" w:hAnsi="Times New Roman" w:cs="Times New Roman"/>
          <w:sz w:val="24"/>
          <w:szCs w:val="24"/>
          <w:lang w:val="fr-FR"/>
        </w:rPr>
        <w:t>offrir</w:t>
      </w:r>
      <w:proofErr w:type="gramEnd"/>
      <w:r>
        <w:rPr>
          <w:rFonts w:ascii="Times New Roman" w:hAnsi="Times New Roman" w:cs="Times New Roman"/>
          <w:sz w:val="24"/>
          <w:szCs w:val="24"/>
          <w:lang w:val="fr-FR"/>
        </w:rPr>
        <w:t xml:space="preserve"> une formation qui permettra aux recrus de lancer leur start up</w:t>
      </w:r>
      <w:r w:rsidR="00F87705">
        <w:rPr>
          <w:rFonts w:ascii="Times New Roman" w:hAnsi="Times New Roman" w:cs="Times New Roman"/>
          <w:sz w:val="24"/>
          <w:szCs w:val="24"/>
          <w:lang w:val="fr-FR"/>
        </w:rPr>
        <w:t> ;</w:t>
      </w:r>
    </w:p>
    <w:p w:rsidR="00F47EDD" w:rsidRDefault="00F47EDD" w:rsidP="00F47EDD">
      <w:pPr>
        <w:pStyle w:val="Paragraphedeliste"/>
        <w:numPr>
          <w:ilvl w:val="0"/>
          <w:numId w:val="5"/>
        </w:numPr>
        <w:spacing w:before="120" w:after="120" w:line="276" w:lineRule="auto"/>
        <w:rPr>
          <w:rFonts w:ascii="Times New Roman" w:hAnsi="Times New Roman" w:cs="Times New Roman"/>
          <w:sz w:val="24"/>
          <w:szCs w:val="24"/>
          <w:lang w:val="fr-FR"/>
        </w:rPr>
      </w:pPr>
      <w:proofErr w:type="gramStart"/>
      <w:r>
        <w:rPr>
          <w:rFonts w:ascii="Times New Roman" w:hAnsi="Times New Roman" w:cs="Times New Roman"/>
          <w:sz w:val="24"/>
          <w:szCs w:val="24"/>
          <w:lang w:val="fr-FR"/>
        </w:rPr>
        <w:t>offrir</w:t>
      </w:r>
      <w:proofErr w:type="gramEnd"/>
      <w:r>
        <w:rPr>
          <w:rFonts w:ascii="Times New Roman" w:hAnsi="Times New Roman" w:cs="Times New Roman"/>
          <w:sz w:val="24"/>
          <w:szCs w:val="24"/>
          <w:lang w:val="fr-FR"/>
        </w:rPr>
        <w:t xml:space="preserve"> un accompagnement aux 10 meilleurs innovateurs/inventeurs</w:t>
      </w:r>
      <w:r w:rsidR="00F87705">
        <w:rPr>
          <w:rFonts w:ascii="Times New Roman" w:hAnsi="Times New Roman" w:cs="Times New Roman"/>
          <w:sz w:val="24"/>
          <w:szCs w:val="24"/>
          <w:lang w:val="fr-FR"/>
        </w:rPr>
        <w:t>.</w:t>
      </w:r>
    </w:p>
    <w:p w:rsidR="00F87705" w:rsidRDefault="00F87705" w:rsidP="00F87705">
      <w:pPr>
        <w:spacing w:before="120" w:after="120" w:line="276" w:lineRule="auto"/>
        <w:rPr>
          <w:rFonts w:ascii="Times New Roman" w:hAnsi="Times New Roman" w:cs="Times New Roman"/>
          <w:sz w:val="24"/>
          <w:szCs w:val="24"/>
          <w:lang w:val="fr-FR"/>
        </w:rPr>
      </w:pPr>
    </w:p>
    <w:p w:rsidR="00F87705" w:rsidRPr="00F87705" w:rsidRDefault="00F87705" w:rsidP="00F87705">
      <w:pPr>
        <w:spacing w:before="120" w:after="120" w:line="276" w:lineRule="auto"/>
        <w:rPr>
          <w:rFonts w:ascii="Times New Roman" w:hAnsi="Times New Roman" w:cs="Times New Roman"/>
          <w:sz w:val="24"/>
          <w:szCs w:val="24"/>
          <w:lang w:val="fr-FR"/>
        </w:rPr>
      </w:pPr>
    </w:p>
    <w:p w:rsidR="00E50F1E" w:rsidRPr="00F47EDD" w:rsidRDefault="00E50F1E" w:rsidP="00F47EDD">
      <w:pPr>
        <w:spacing w:before="120" w:after="120" w:line="276" w:lineRule="auto"/>
        <w:rPr>
          <w:rFonts w:ascii="Times New Roman" w:hAnsi="Times New Roman" w:cs="Times New Roman"/>
          <w:sz w:val="24"/>
          <w:szCs w:val="24"/>
          <w:lang w:val="fr-FR"/>
        </w:rPr>
      </w:pPr>
      <w:r w:rsidRPr="00F47EDD">
        <w:rPr>
          <w:rFonts w:ascii="Times New Roman" w:hAnsi="Times New Roman" w:cs="Times New Roman"/>
          <w:sz w:val="24"/>
          <w:szCs w:val="24"/>
          <w:lang w:val="fr-FR"/>
        </w:rPr>
        <w:t xml:space="preserve">Démarré en mai 2022, le projet a débouché le 05 mai dernier sur l’inauguration du centre CAVRIS qui a ses locaux sur le site du campus sud de l’université de Kara. </w:t>
      </w:r>
    </w:p>
    <w:p w:rsidR="00E50F1E" w:rsidRPr="00652206" w:rsidRDefault="00130C7B" w:rsidP="004A64AD">
      <w:pPr>
        <w:spacing w:before="120" w:after="120" w:line="276" w:lineRule="auto"/>
        <w:rPr>
          <w:rFonts w:ascii="Times New Roman" w:hAnsi="Times New Roman" w:cs="Times New Roman"/>
          <w:sz w:val="24"/>
          <w:szCs w:val="24"/>
          <w:lang w:val="fr-FR"/>
        </w:rPr>
      </w:pPr>
      <w:r w:rsidRPr="00652206">
        <w:rPr>
          <w:rFonts w:ascii="Times New Roman" w:hAnsi="Times New Roman" w:cs="Times New Roman"/>
          <w:sz w:val="24"/>
          <w:szCs w:val="24"/>
          <w:lang w:val="fr-FR"/>
        </w:rPr>
        <w:t>L’inauguration officielle du centre CAVRIS</w:t>
      </w:r>
      <w:r w:rsidR="00910CF7" w:rsidRPr="00652206">
        <w:rPr>
          <w:rFonts w:ascii="Times New Roman" w:hAnsi="Times New Roman" w:cs="Times New Roman"/>
          <w:sz w:val="24"/>
          <w:szCs w:val="24"/>
          <w:lang w:val="fr-FR"/>
        </w:rPr>
        <w:t xml:space="preserve"> </w:t>
      </w:r>
      <w:r w:rsidRPr="00652206">
        <w:rPr>
          <w:rFonts w:ascii="Times New Roman" w:hAnsi="Times New Roman" w:cs="Times New Roman"/>
          <w:sz w:val="24"/>
          <w:szCs w:val="24"/>
          <w:lang w:val="fr-FR"/>
        </w:rPr>
        <w:t xml:space="preserve">lance la deuxième phase du projet qui consisté à recruter et à former 20 innovateur </w:t>
      </w:r>
      <w:r w:rsidR="00910CF7" w:rsidRPr="00652206">
        <w:rPr>
          <w:rFonts w:ascii="Times New Roman" w:hAnsi="Times New Roman" w:cs="Times New Roman"/>
          <w:sz w:val="24"/>
          <w:szCs w:val="24"/>
          <w:lang w:val="fr-FR"/>
        </w:rPr>
        <w:t>jeunes inventeurs, entrepreneurs et innovateurs désireux de bénéficier de l’environnement propice</w:t>
      </w:r>
      <w:r w:rsidR="00EC44CD" w:rsidRPr="00652206">
        <w:rPr>
          <w:rFonts w:ascii="Times New Roman" w:hAnsi="Times New Roman" w:cs="Times New Roman"/>
          <w:sz w:val="24"/>
          <w:szCs w:val="24"/>
          <w:lang w:val="fr-FR"/>
        </w:rPr>
        <w:t xml:space="preserve"> </w:t>
      </w:r>
      <w:r w:rsidR="00EC44CD" w:rsidRPr="00652206">
        <w:rPr>
          <w:rFonts w:ascii="Times New Roman" w:hAnsi="Times New Roman" w:cs="Times New Roman"/>
          <w:sz w:val="24"/>
          <w:szCs w:val="24"/>
          <w:lang w:val="fr-FR"/>
        </w:rPr>
        <w:t>qu’offre CAVRIS</w:t>
      </w:r>
      <w:r w:rsidR="00EC44CD" w:rsidRPr="00652206">
        <w:rPr>
          <w:rFonts w:ascii="Times New Roman" w:hAnsi="Times New Roman" w:cs="Times New Roman"/>
          <w:sz w:val="24"/>
          <w:szCs w:val="24"/>
          <w:lang w:val="fr-FR"/>
        </w:rPr>
        <w:t xml:space="preserve"> pour</w:t>
      </w:r>
      <w:r w:rsidR="00910CF7" w:rsidRPr="00652206">
        <w:rPr>
          <w:rFonts w:ascii="Times New Roman" w:hAnsi="Times New Roman" w:cs="Times New Roman"/>
          <w:sz w:val="24"/>
          <w:szCs w:val="24"/>
          <w:lang w:val="fr-FR"/>
        </w:rPr>
        <w:t xml:space="preserve"> la matérialisation de</w:t>
      </w:r>
      <w:r w:rsidR="00EC44CD" w:rsidRPr="00652206">
        <w:rPr>
          <w:rFonts w:ascii="Times New Roman" w:hAnsi="Times New Roman" w:cs="Times New Roman"/>
          <w:sz w:val="24"/>
          <w:szCs w:val="24"/>
          <w:lang w:val="fr-FR"/>
        </w:rPr>
        <w:t xml:space="preserve"> leurs</w:t>
      </w:r>
      <w:r w:rsidR="00910CF7" w:rsidRPr="00652206">
        <w:rPr>
          <w:rFonts w:ascii="Times New Roman" w:hAnsi="Times New Roman" w:cs="Times New Roman"/>
          <w:sz w:val="24"/>
          <w:szCs w:val="24"/>
          <w:lang w:val="fr-FR"/>
        </w:rPr>
        <w:t xml:space="preserve"> idées innovantes</w:t>
      </w:r>
      <w:r w:rsidR="00EC44CD" w:rsidRPr="00652206">
        <w:rPr>
          <w:rFonts w:ascii="Times New Roman" w:hAnsi="Times New Roman" w:cs="Times New Roman"/>
          <w:sz w:val="24"/>
          <w:szCs w:val="24"/>
          <w:lang w:val="fr-FR"/>
        </w:rPr>
        <w:t xml:space="preserve"> ou le perfectionnement de leurs prototypes.</w:t>
      </w:r>
    </w:p>
    <w:p w:rsidR="00A84A27" w:rsidRPr="00652206" w:rsidRDefault="00A84A27" w:rsidP="004A64AD">
      <w:pPr>
        <w:spacing w:before="120" w:after="120" w:line="276" w:lineRule="auto"/>
        <w:rPr>
          <w:rFonts w:ascii="Times New Roman" w:hAnsi="Times New Roman" w:cs="Times New Roman"/>
          <w:sz w:val="24"/>
          <w:szCs w:val="24"/>
          <w:lang w:val="fr-FR"/>
        </w:rPr>
      </w:pPr>
    </w:p>
    <w:p w:rsidR="00130C7B" w:rsidRPr="00E3466A" w:rsidRDefault="00130C7B" w:rsidP="00130C7B">
      <w:pPr>
        <w:pStyle w:val="Paragraphedeliste"/>
        <w:numPr>
          <w:ilvl w:val="0"/>
          <w:numId w:val="2"/>
        </w:numPr>
        <w:spacing w:before="120" w:after="120" w:line="276" w:lineRule="auto"/>
        <w:rPr>
          <w:rFonts w:ascii="Times New Roman" w:hAnsi="Times New Roman" w:cs="Times New Roman"/>
          <w:b/>
          <w:sz w:val="28"/>
          <w:szCs w:val="28"/>
          <w:lang w:val="fr-FR"/>
        </w:rPr>
      </w:pPr>
      <w:r w:rsidRPr="00E3466A">
        <w:rPr>
          <w:rFonts w:ascii="Times New Roman" w:hAnsi="Times New Roman" w:cs="Times New Roman"/>
          <w:b/>
          <w:sz w:val="28"/>
          <w:szCs w:val="28"/>
          <w:lang w:val="fr-FR"/>
        </w:rPr>
        <w:t>Objectif de l’appel à candidature</w:t>
      </w:r>
    </w:p>
    <w:p w:rsidR="00E50F1E" w:rsidRPr="00E3466A" w:rsidRDefault="00A84A27">
      <w:pPr>
        <w:rPr>
          <w:rFonts w:ascii="Times New Roman" w:eastAsia="Batang" w:hAnsi="Times New Roman" w:cs="Times New Roman"/>
          <w:sz w:val="24"/>
          <w:szCs w:val="24"/>
          <w:lang w:val="fr-FR"/>
        </w:rPr>
      </w:pPr>
      <w:r w:rsidRPr="00E3466A">
        <w:rPr>
          <w:rFonts w:ascii="Times New Roman" w:hAnsi="Times New Roman" w:cs="Times New Roman"/>
          <w:sz w:val="24"/>
          <w:szCs w:val="24"/>
          <w:lang w:val="fr-FR"/>
        </w:rPr>
        <w:t xml:space="preserve">L’objectif général de cet appel à candidature est de contribuer à </w:t>
      </w:r>
      <w:r w:rsidRPr="00E3466A">
        <w:rPr>
          <w:rFonts w:ascii="Times New Roman" w:eastAsia="Batang" w:hAnsi="Times New Roman" w:cs="Times New Roman"/>
          <w:sz w:val="24"/>
          <w:szCs w:val="24"/>
          <w:lang w:val="fr-FR"/>
        </w:rPr>
        <w:t>la valorisation économique des résultats de la recherche au Togo</w:t>
      </w:r>
      <w:r w:rsidRPr="00E3466A">
        <w:rPr>
          <w:rFonts w:ascii="Times New Roman" w:eastAsia="Batang" w:hAnsi="Times New Roman" w:cs="Times New Roman"/>
          <w:sz w:val="24"/>
          <w:szCs w:val="24"/>
          <w:lang w:val="fr-FR"/>
        </w:rPr>
        <w:t>.</w:t>
      </w:r>
    </w:p>
    <w:p w:rsidR="00A84A27" w:rsidRPr="00E3466A" w:rsidRDefault="00A84A27">
      <w:p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De façon spécifique, il s’agit de recruter des jeunes innovateurs, inventeurs et entrepreneurs porteurs d’idées ayant un potentiel impact positif sur </w:t>
      </w:r>
      <w:r w:rsidR="00EC44CD" w:rsidRPr="00E3466A">
        <w:rPr>
          <w:rFonts w:ascii="Times New Roman" w:hAnsi="Times New Roman" w:cs="Times New Roman"/>
          <w:sz w:val="24"/>
          <w:szCs w:val="24"/>
          <w:lang w:val="fr-FR"/>
        </w:rPr>
        <w:t xml:space="preserve">le développement social. </w:t>
      </w:r>
    </w:p>
    <w:p w:rsidR="00EC44CD" w:rsidRDefault="00EC44CD">
      <w:pPr>
        <w:rPr>
          <w:rFonts w:cstheme="minorHAnsi"/>
          <w:sz w:val="20"/>
          <w:szCs w:val="20"/>
          <w:lang w:val="fr-FR"/>
        </w:rPr>
      </w:pPr>
    </w:p>
    <w:p w:rsidR="00EC44CD" w:rsidRPr="00E3466A" w:rsidRDefault="00EC44CD" w:rsidP="00EC44CD">
      <w:pPr>
        <w:pStyle w:val="Paragraphedeliste"/>
        <w:numPr>
          <w:ilvl w:val="0"/>
          <w:numId w:val="2"/>
        </w:numPr>
        <w:rPr>
          <w:rFonts w:ascii="Times New Roman" w:hAnsi="Times New Roman" w:cs="Times New Roman"/>
          <w:b/>
          <w:sz w:val="28"/>
          <w:szCs w:val="28"/>
          <w:lang w:val="fr-FR"/>
        </w:rPr>
      </w:pPr>
      <w:r w:rsidRPr="00E3466A">
        <w:rPr>
          <w:rFonts w:ascii="Times New Roman" w:hAnsi="Times New Roman" w:cs="Times New Roman"/>
          <w:b/>
          <w:sz w:val="28"/>
          <w:szCs w:val="28"/>
          <w:lang w:val="fr-FR"/>
        </w:rPr>
        <w:t>Domaines d’application de l’appel à candidature</w:t>
      </w:r>
    </w:p>
    <w:p w:rsidR="00EC44CD" w:rsidRPr="00E3466A" w:rsidRDefault="00EC44CD" w:rsidP="00EC44CD">
      <w:pPr>
        <w:pStyle w:val="Paragraphedeliste"/>
        <w:numPr>
          <w:ilvl w:val="0"/>
          <w:numId w:val="3"/>
        </w:numPr>
        <w:rPr>
          <w:rFonts w:ascii="Times New Roman" w:hAnsi="Times New Roman" w:cs="Times New Roman"/>
          <w:sz w:val="24"/>
          <w:szCs w:val="24"/>
          <w:lang w:val="fr-FR"/>
        </w:rPr>
      </w:pPr>
      <w:r w:rsidRPr="00E3466A">
        <w:rPr>
          <w:rFonts w:ascii="Times New Roman" w:hAnsi="Times New Roman" w:cs="Times New Roman"/>
          <w:sz w:val="24"/>
          <w:szCs w:val="24"/>
          <w:lang w:val="fr-FR"/>
        </w:rPr>
        <w:t>Agrochimie</w:t>
      </w:r>
    </w:p>
    <w:p w:rsidR="00EC44CD" w:rsidRPr="00E3466A" w:rsidRDefault="00EC44CD" w:rsidP="00EC44CD">
      <w:pPr>
        <w:pStyle w:val="Paragraphedeliste"/>
        <w:numPr>
          <w:ilvl w:val="0"/>
          <w:numId w:val="3"/>
        </w:numPr>
        <w:rPr>
          <w:rFonts w:ascii="Times New Roman" w:hAnsi="Times New Roman" w:cs="Times New Roman"/>
          <w:sz w:val="24"/>
          <w:szCs w:val="24"/>
          <w:lang w:val="fr-FR"/>
        </w:rPr>
      </w:pPr>
      <w:r w:rsidRPr="00E3466A">
        <w:rPr>
          <w:rFonts w:ascii="Times New Roman" w:hAnsi="Times New Roman" w:cs="Times New Roman"/>
          <w:sz w:val="24"/>
          <w:szCs w:val="24"/>
          <w:lang w:val="fr-FR"/>
        </w:rPr>
        <w:t>Électromécanique</w:t>
      </w:r>
    </w:p>
    <w:p w:rsidR="00EC44CD" w:rsidRPr="00E3466A" w:rsidRDefault="00EC44CD" w:rsidP="00EC44CD">
      <w:pPr>
        <w:pStyle w:val="Paragraphedeliste"/>
        <w:numPr>
          <w:ilvl w:val="0"/>
          <w:numId w:val="3"/>
        </w:numPr>
        <w:rPr>
          <w:rFonts w:ascii="Times New Roman" w:hAnsi="Times New Roman" w:cs="Times New Roman"/>
          <w:sz w:val="24"/>
          <w:szCs w:val="24"/>
          <w:lang w:val="fr-FR"/>
        </w:rPr>
      </w:pPr>
      <w:r w:rsidRPr="00E3466A">
        <w:rPr>
          <w:rFonts w:ascii="Times New Roman" w:hAnsi="Times New Roman" w:cs="Times New Roman"/>
          <w:sz w:val="24"/>
          <w:szCs w:val="24"/>
          <w:lang w:val="fr-FR"/>
        </w:rPr>
        <w:t>Informatique</w:t>
      </w:r>
    </w:p>
    <w:p w:rsidR="00EC44CD" w:rsidRDefault="00EC44CD" w:rsidP="00EC44CD">
      <w:pPr>
        <w:rPr>
          <w:rFonts w:cstheme="minorHAnsi"/>
          <w:sz w:val="20"/>
          <w:szCs w:val="20"/>
          <w:lang w:val="fr-FR"/>
        </w:rPr>
      </w:pPr>
    </w:p>
    <w:p w:rsidR="00EC44CD" w:rsidRPr="00E3466A" w:rsidRDefault="00EC44CD" w:rsidP="00EC44CD">
      <w:pPr>
        <w:pStyle w:val="Paragraphedeliste"/>
        <w:numPr>
          <w:ilvl w:val="0"/>
          <w:numId w:val="2"/>
        </w:numPr>
        <w:rPr>
          <w:rFonts w:ascii="Times New Roman" w:hAnsi="Times New Roman" w:cs="Times New Roman"/>
          <w:b/>
          <w:sz w:val="28"/>
          <w:szCs w:val="28"/>
          <w:lang w:val="fr-FR"/>
        </w:rPr>
      </w:pPr>
      <w:r w:rsidRPr="00E3466A">
        <w:rPr>
          <w:rFonts w:ascii="Times New Roman" w:hAnsi="Times New Roman" w:cs="Times New Roman"/>
          <w:b/>
          <w:sz w:val="28"/>
          <w:szCs w:val="28"/>
          <w:lang w:val="fr-FR"/>
        </w:rPr>
        <w:t>Participants à l’appel à candidature</w:t>
      </w:r>
    </w:p>
    <w:p w:rsidR="00EC44CD" w:rsidRPr="00E3466A" w:rsidRDefault="00EC44CD" w:rsidP="00EC44CD">
      <w:pPr>
        <w:pStyle w:val="Paragraphedeliste"/>
        <w:numPr>
          <w:ilvl w:val="0"/>
          <w:numId w:val="4"/>
        </w:numPr>
        <w:rPr>
          <w:rFonts w:ascii="Times New Roman" w:hAnsi="Times New Roman" w:cs="Times New Roman"/>
          <w:sz w:val="24"/>
          <w:szCs w:val="24"/>
          <w:lang w:val="fr-FR"/>
        </w:rPr>
      </w:pPr>
      <w:r w:rsidRPr="00E3466A">
        <w:rPr>
          <w:rFonts w:ascii="Times New Roman" w:hAnsi="Times New Roman" w:cs="Times New Roman"/>
          <w:sz w:val="24"/>
          <w:szCs w:val="24"/>
          <w:lang w:val="fr-FR"/>
        </w:rPr>
        <w:t>Chercheurs des universités et institut de recherche qui travaillent sur ou possèdent une innovation ;</w:t>
      </w:r>
    </w:p>
    <w:p w:rsidR="00EC44CD" w:rsidRPr="00E3466A" w:rsidRDefault="00EC44CD" w:rsidP="00EC44CD">
      <w:pPr>
        <w:pStyle w:val="Paragraphedeliste"/>
        <w:numPr>
          <w:ilvl w:val="0"/>
          <w:numId w:val="4"/>
        </w:numPr>
        <w:rPr>
          <w:rFonts w:ascii="Times New Roman" w:hAnsi="Times New Roman" w:cs="Times New Roman"/>
          <w:sz w:val="24"/>
          <w:szCs w:val="24"/>
          <w:lang w:val="fr-FR"/>
        </w:rPr>
      </w:pPr>
      <w:r w:rsidRPr="00E3466A">
        <w:rPr>
          <w:rFonts w:ascii="Times New Roman" w:hAnsi="Times New Roman" w:cs="Times New Roman"/>
          <w:sz w:val="24"/>
          <w:szCs w:val="24"/>
          <w:lang w:val="fr-FR"/>
        </w:rPr>
        <w:t>Innovateur indépendant ;</w:t>
      </w:r>
    </w:p>
    <w:p w:rsidR="00394568" w:rsidRPr="00E3466A" w:rsidRDefault="00EC44CD" w:rsidP="00394568">
      <w:pPr>
        <w:pStyle w:val="Paragraphedeliste"/>
        <w:numPr>
          <w:ilvl w:val="0"/>
          <w:numId w:val="4"/>
        </w:num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Toute entreprise en phase démarrage représenté par une personne ou une équipe de </w:t>
      </w:r>
      <w:r w:rsidR="0079279E" w:rsidRPr="00E3466A">
        <w:rPr>
          <w:rFonts w:ascii="Times New Roman" w:hAnsi="Times New Roman" w:cs="Times New Roman"/>
          <w:sz w:val="24"/>
          <w:szCs w:val="24"/>
          <w:lang w:val="fr-FR"/>
        </w:rPr>
        <w:t>personnes avec</w:t>
      </w:r>
      <w:r w:rsidRPr="00E3466A">
        <w:rPr>
          <w:rFonts w:ascii="Times New Roman" w:hAnsi="Times New Roman" w:cs="Times New Roman"/>
          <w:sz w:val="24"/>
          <w:szCs w:val="24"/>
          <w:lang w:val="fr-FR"/>
        </w:rPr>
        <w:t xml:space="preserve"> un porteur de projet </w:t>
      </w:r>
      <w:r w:rsidR="0079279E" w:rsidRPr="00E3466A">
        <w:rPr>
          <w:rFonts w:ascii="Times New Roman" w:hAnsi="Times New Roman" w:cs="Times New Roman"/>
          <w:sz w:val="24"/>
          <w:szCs w:val="24"/>
          <w:lang w:val="fr-FR"/>
        </w:rPr>
        <w:t>principal portant</w:t>
      </w:r>
      <w:r w:rsidRPr="00E3466A">
        <w:rPr>
          <w:rFonts w:ascii="Times New Roman" w:hAnsi="Times New Roman" w:cs="Times New Roman"/>
          <w:sz w:val="24"/>
          <w:szCs w:val="24"/>
          <w:lang w:val="fr-FR"/>
        </w:rPr>
        <w:t xml:space="preserve"> sur la création d’une technologie innovante</w:t>
      </w:r>
      <w:r w:rsidR="00394568" w:rsidRPr="00E3466A">
        <w:rPr>
          <w:rFonts w:ascii="Times New Roman" w:hAnsi="Times New Roman" w:cs="Times New Roman"/>
          <w:sz w:val="24"/>
          <w:szCs w:val="24"/>
          <w:lang w:val="fr-FR"/>
        </w:rPr>
        <w:t>.</w:t>
      </w:r>
    </w:p>
    <w:p w:rsidR="00394568" w:rsidRPr="00394568" w:rsidRDefault="00394568" w:rsidP="00394568">
      <w:pPr>
        <w:pStyle w:val="Paragraphedeliste"/>
        <w:ind w:left="1080"/>
        <w:rPr>
          <w:rFonts w:cstheme="minorHAnsi"/>
          <w:sz w:val="20"/>
          <w:szCs w:val="20"/>
          <w:lang w:val="fr-FR"/>
        </w:rPr>
      </w:pPr>
    </w:p>
    <w:p w:rsidR="0079279E" w:rsidRPr="00E3466A" w:rsidRDefault="0079279E" w:rsidP="0079279E">
      <w:pPr>
        <w:pStyle w:val="Paragraphedeliste"/>
        <w:numPr>
          <w:ilvl w:val="0"/>
          <w:numId w:val="2"/>
        </w:numPr>
        <w:rPr>
          <w:rFonts w:ascii="Times New Roman" w:hAnsi="Times New Roman" w:cs="Times New Roman"/>
          <w:b/>
          <w:sz w:val="28"/>
          <w:szCs w:val="28"/>
          <w:lang w:val="fr-FR"/>
        </w:rPr>
      </w:pPr>
      <w:r w:rsidRPr="00E3466A">
        <w:rPr>
          <w:rFonts w:ascii="Times New Roman" w:hAnsi="Times New Roman" w:cs="Times New Roman"/>
          <w:b/>
          <w:sz w:val="28"/>
          <w:szCs w:val="28"/>
          <w:lang w:val="fr-FR"/>
        </w:rPr>
        <w:t>Confidentialité</w:t>
      </w:r>
    </w:p>
    <w:p w:rsidR="0079279E" w:rsidRDefault="0079279E" w:rsidP="0079279E">
      <w:pPr>
        <w:rPr>
          <w:rFonts w:ascii="Times New Roman" w:hAnsi="Times New Roman" w:cs="Times New Roman"/>
          <w:sz w:val="24"/>
          <w:szCs w:val="24"/>
          <w:lang w:val="fr-FR"/>
        </w:rPr>
      </w:pPr>
      <w:r w:rsidRPr="00E3466A">
        <w:rPr>
          <w:rFonts w:ascii="Times New Roman" w:hAnsi="Times New Roman" w:cs="Times New Roman"/>
          <w:sz w:val="24"/>
          <w:szCs w:val="24"/>
          <w:lang w:val="fr-FR"/>
        </w:rPr>
        <w:t>CAVRIS s’engage à ce qu’aucune information communiquée par le candidat dans le cadre de cet appel à candidature ne soit divulguée ou publiée sans l’autorisation expresse de ce dernier.  Les informations fournies par le candidat ou contenues dans son dossier seront tenues au secret professionnel strict. De même, les délibérations des comités de sélection des candidatures seront confidentielles.</w:t>
      </w:r>
    </w:p>
    <w:p w:rsidR="00F87705" w:rsidRDefault="00F87705" w:rsidP="0079279E">
      <w:pPr>
        <w:rPr>
          <w:rFonts w:ascii="Times New Roman" w:hAnsi="Times New Roman" w:cs="Times New Roman"/>
          <w:sz w:val="24"/>
          <w:szCs w:val="24"/>
          <w:lang w:val="fr-FR"/>
        </w:rPr>
      </w:pPr>
    </w:p>
    <w:p w:rsidR="00F87705" w:rsidRDefault="00F87705" w:rsidP="0079279E">
      <w:pPr>
        <w:rPr>
          <w:rFonts w:ascii="Times New Roman" w:hAnsi="Times New Roman" w:cs="Times New Roman"/>
          <w:sz w:val="24"/>
          <w:szCs w:val="24"/>
          <w:lang w:val="fr-FR"/>
        </w:rPr>
      </w:pPr>
    </w:p>
    <w:p w:rsidR="00F87705" w:rsidRPr="00E3466A" w:rsidRDefault="00F87705" w:rsidP="0079279E">
      <w:pPr>
        <w:rPr>
          <w:rFonts w:ascii="Times New Roman" w:hAnsi="Times New Roman" w:cs="Times New Roman"/>
          <w:sz w:val="24"/>
          <w:szCs w:val="24"/>
          <w:lang w:val="fr-FR"/>
        </w:rPr>
      </w:pPr>
      <w:bookmarkStart w:id="0" w:name="_GoBack"/>
      <w:bookmarkEnd w:id="0"/>
    </w:p>
    <w:p w:rsidR="00394568" w:rsidRDefault="00394568" w:rsidP="0079279E">
      <w:pPr>
        <w:rPr>
          <w:rFonts w:cstheme="minorHAnsi"/>
          <w:sz w:val="20"/>
          <w:szCs w:val="20"/>
          <w:lang w:val="fr-FR"/>
        </w:rPr>
      </w:pPr>
    </w:p>
    <w:p w:rsidR="0079279E" w:rsidRPr="00E3466A" w:rsidRDefault="0079279E" w:rsidP="0079279E">
      <w:pPr>
        <w:pStyle w:val="Paragraphedeliste"/>
        <w:numPr>
          <w:ilvl w:val="0"/>
          <w:numId w:val="2"/>
        </w:numPr>
        <w:rPr>
          <w:rFonts w:ascii="Times New Roman" w:hAnsi="Times New Roman" w:cs="Times New Roman"/>
          <w:b/>
          <w:sz w:val="28"/>
          <w:szCs w:val="28"/>
          <w:lang w:val="fr-FR"/>
        </w:rPr>
      </w:pPr>
      <w:r w:rsidRPr="00E3466A">
        <w:rPr>
          <w:rFonts w:ascii="Times New Roman" w:hAnsi="Times New Roman" w:cs="Times New Roman"/>
          <w:b/>
          <w:sz w:val="28"/>
          <w:szCs w:val="28"/>
          <w:lang w:val="fr-FR"/>
        </w:rPr>
        <w:lastRenderedPageBreak/>
        <w:t xml:space="preserve">Propriété </w:t>
      </w:r>
      <w:r w:rsidR="00394568" w:rsidRPr="00E3466A">
        <w:rPr>
          <w:rFonts w:ascii="Times New Roman" w:hAnsi="Times New Roman" w:cs="Times New Roman"/>
          <w:b/>
          <w:sz w:val="28"/>
          <w:szCs w:val="28"/>
          <w:lang w:val="fr-FR"/>
        </w:rPr>
        <w:t>intellectuelle</w:t>
      </w:r>
    </w:p>
    <w:p w:rsidR="00394568" w:rsidRDefault="00394568" w:rsidP="00394568">
      <w:p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Le candidat reconnait être titulaire de son idée d’innovation ou de son prototype et s’engage à relever CAVRIS de toute condamnation prononcée à son encontre sur la base d’une possible violation des droits de propriété intellectuelle en relation avec l’innovation ou le prototype proposé à CAVRIS. Tous les droits de propriété intellectuelle liés à l’innovation ou au prototype, restent la propriété du candidat. </w:t>
      </w:r>
    </w:p>
    <w:p w:rsidR="00E3466A" w:rsidRDefault="00E3466A" w:rsidP="00394568">
      <w:pPr>
        <w:rPr>
          <w:rFonts w:ascii="Times New Roman" w:hAnsi="Times New Roman" w:cs="Times New Roman"/>
          <w:sz w:val="24"/>
          <w:szCs w:val="24"/>
          <w:lang w:val="fr-FR"/>
        </w:rPr>
      </w:pPr>
    </w:p>
    <w:p w:rsidR="00E3466A" w:rsidRDefault="00E3466A" w:rsidP="00394568">
      <w:pPr>
        <w:rPr>
          <w:rFonts w:ascii="Times New Roman" w:hAnsi="Times New Roman" w:cs="Times New Roman"/>
          <w:sz w:val="24"/>
          <w:szCs w:val="24"/>
          <w:lang w:val="fr-FR"/>
        </w:rPr>
      </w:pPr>
    </w:p>
    <w:p w:rsidR="00E3466A" w:rsidRDefault="00E3466A" w:rsidP="00394568">
      <w:pPr>
        <w:rPr>
          <w:rFonts w:ascii="Times New Roman" w:hAnsi="Times New Roman" w:cs="Times New Roman"/>
          <w:sz w:val="24"/>
          <w:szCs w:val="24"/>
          <w:lang w:val="fr-FR"/>
        </w:rPr>
      </w:pPr>
    </w:p>
    <w:p w:rsidR="00E3466A" w:rsidRPr="00E3466A" w:rsidRDefault="00E3466A" w:rsidP="00394568">
      <w:pPr>
        <w:rPr>
          <w:rFonts w:ascii="Times New Roman" w:hAnsi="Times New Roman" w:cs="Times New Roman"/>
          <w:sz w:val="24"/>
          <w:szCs w:val="24"/>
          <w:lang w:val="fr-FR"/>
        </w:rPr>
      </w:pPr>
    </w:p>
    <w:p w:rsidR="001E20F9" w:rsidRDefault="001E20F9" w:rsidP="00394568">
      <w:pPr>
        <w:rPr>
          <w:rFonts w:cstheme="minorHAnsi"/>
          <w:sz w:val="20"/>
          <w:szCs w:val="20"/>
          <w:lang w:val="fr-FR"/>
        </w:rPr>
      </w:pPr>
    </w:p>
    <w:p w:rsidR="008E4A82" w:rsidRPr="00E3466A" w:rsidRDefault="008E4A82" w:rsidP="008E4A82">
      <w:pPr>
        <w:pStyle w:val="Paragraphedeliste"/>
        <w:numPr>
          <w:ilvl w:val="0"/>
          <w:numId w:val="2"/>
        </w:numPr>
        <w:rPr>
          <w:rFonts w:ascii="Times New Roman" w:hAnsi="Times New Roman" w:cs="Times New Roman"/>
          <w:b/>
          <w:sz w:val="28"/>
          <w:szCs w:val="28"/>
          <w:lang w:val="fr-FR"/>
        </w:rPr>
      </w:pPr>
      <w:r w:rsidRPr="00E3466A">
        <w:rPr>
          <w:rFonts w:ascii="Times New Roman" w:hAnsi="Times New Roman" w:cs="Times New Roman"/>
          <w:b/>
          <w:sz w:val="28"/>
          <w:szCs w:val="28"/>
          <w:lang w:val="fr-FR"/>
        </w:rPr>
        <w:t>Modalités de soumission du dossier de candidature</w:t>
      </w:r>
    </w:p>
    <w:p w:rsidR="008E4A82" w:rsidRPr="00E3466A" w:rsidRDefault="008E4A82" w:rsidP="008E4A82">
      <w:p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Le dépôt de toute candidature se fera en ligne </w:t>
      </w:r>
      <w:r w:rsidRPr="00E3466A">
        <w:rPr>
          <w:rFonts w:ascii="Times New Roman" w:hAnsi="Times New Roman" w:cs="Times New Roman"/>
          <w:sz w:val="24"/>
          <w:szCs w:val="24"/>
          <w:lang w:val="fr-FR"/>
        </w:rPr>
        <w:t xml:space="preserve">au plus tard le </w:t>
      </w:r>
      <w:r w:rsidRPr="00E3466A">
        <w:rPr>
          <w:rFonts w:ascii="Times New Roman" w:hAnsi="Times New Roman" w:cs="Times New Roman"/>
          <w:b/>
          <w:sz w:val="24"/>
          <w:szCs w:val="24"/>
          <w:lang w:val="fr-FR"/>
        </w:rPr>
        <w:t xml:space="preserve">11 juin </w:t>
      </w:r>
      <w:r w:rsidR="00330EBC" w:rsidRPr="00E3466A">
        <w:rPr>
          <w:rFonts w:ascii="Times New Roman" w:hAnsi="Times New Roman" w:cs="Times New Roman"/>
          <w:b/>
          <w:sz w:val="24"/>
          <w:szCs w:val="24"/>
          <w:lang w:val="fr-FR"/>
        </w:rPr>
        <w:t>2023</w:t>
      </w:r>
      <w:r w:rsidR="00330EBC" w:rsidRPr="00E3466A">
        <w:rPr>
          <w:rFonts w:ascii="Times New Roman" w:hAnsi="Times New Roman" w:cs="Times New Roman"/>
          <w:sz w:val="24"/>
          <w:szCs w:val="24"/>
          <w:lang w:val="fr-FR"/>
        </w:rPr>
        <w:t xml:space="preserve"> </w:t>
      </w:r>
      <w:r w:rsidRPr="00E3466A">
        <w:rPr>
          <w:rFonts w:ascii="Times New Roman" w:hAnsi="Times New Roman" w:cs="Times New Roman"/>
          <w:sz w:val="24"/>
          <w:szCs w:val="24"/>
          <w:lang w:val="fr-FR"/>
        </w:rPr>
        <w:t>via le lien suivant :</w:t>
      </w:r>
    </w:p>
    <w:p w:rsidR="008E4A82" w:rsidRPr="00E3466A" w:rsidRDefault="008E4A82" w:rsidP="008E4A82">
      <w:pPr>
        <w:rPr>
          <w:rFonts w:ascii="Times New Roman" w:hAnsi="Times New Roman" w:cs="Times New Roman"/>
          <w:sz w:val="24"/>
          <w:szCs w:val="24"/>
          <w:lang w:val="fr-FR"/>
        </w:rPr>
      </w:pPr>
      <w:hyperlink r:id="rId6" w:history="1">
        <w:r w:rsidRPr="00E3466A">
          <w:rPr>
            <w:rStyle w:val="Lienhypertexte"/>
            <w:rFonts w:ascii="Times New Roman" w:hAnsi="Times New Roman" w:cs="Times New Roman"/>
            <w:sz w:val="24"/>
            <w:szCs w:val="24"/>
            <w:lang w:val="fr-FR"/>
          </w:rPr>
          <w:t>https://docs.google.com/forms/d/e/1FAIpQLSfL9RL-WoEJWa-vu-zsNFvoiWi9V3TFUtjRYACKGZiMGg32rw/viewform</w:t>
        </w:r>
      </w:hyperlink>
    </w:p>
    <w:p w:rsidR="008E4A82" w:rsidRPr="00E3466A" w:rsidRDefault="008E4A82" w:rsidP="008E4A82">
      <w:pPr>
        <w:rPr>
          <w:rFonts w:ascii="Times New Roman" w:hAnsi="Times New Roman" w:cs="Times New Roman"/>
          <w:color w:val="0070C0"/>
          <w:sz w:val="24"/>
          <w:szCs w:val="24"/>
          <w:lang w:val="fr-FR"/>
        </w:rPr>
      </w:pPr>
      <w:r w:rsidRPr="00E3466A">
        <w:rPr>
          <w:rFonts w:ascii="Times New Roman" w:hAnsi="Times New Roman" w:cs="Times New Roman"/>
          <w:sz w:val="24"/>
          <w:szCs w:val="24"/>
          <w:lang w:val="fr-FR"/>
        </w:rPr>
        <w:t xml:space="preserve">Pour tout renseignement complémentaire, veuillez contacter le numéro </w:t>
      </w:r>
      <w:r w:rsidRPr="00E3466A">
        <w:rPr>
          <w:rFonts w:ascii="Times New Roman" w:hAnsi="Times New Roman" w:cs="Times New Roman"/>
          <w:color w:val="0070C0"/>
          <w:sz w:val="24"/>
          <w:szCs w:val="24"/>
          <w:lang w:val="fr-FR"/>
        </w:rPr>
        <w:t>+228 70714444</w:t>
      </w:r>
    </w:p>
    <w:p w:rsidR="008E4A82" w:rsidRPr="00E3466A" w:rsidRDefault="008E4A82" w:rsidP="008E4A82">
      <w:pPr>
        <w:rPr>
          <w:rFonts w:ascii="Times New Roman" w:hAnsi="Times New Roman" w:cs="Times New Roman"/>
          <w:sz w:val="24"/>
          <w:szCs w:val="24"/>
          <w:lang w:val="fr-FR"/>
        </w:rPr>
      </w:pPr>
    </w:p>
    <w:p w:rsidR="008E4A82" w:rsidRPr="00E3466A" w:rsidRDefault="008E4A82" w:rsidP="008E4A82">
      <w:p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NB : Seuls les candidats retenus seront contactés au plus tard le </w:t>
      </w:r>
      <w:r w:rsidR="00330EBC" w:rsidRPr="00E3466A">
        <w:rPr>
          <w:rFonts w:ascii="Times New Roman" w:hAnsi="Times New Roman" w:cs="Times New Roman"/>
          <w:b/>
          <w:sz w:val="24"/>
          <w:szCs w:val="24"/>
          <w:lang w:val="fr-FR"/>
        </w:rPr>
        <w:t>19 juin 2023.</w:t>
      </w:r>
    </w:p>
    <w:p w:rsidR="008E4A82" w:rsidRPr="00E3466A" w:rsidRDefault="008E4A82" w:rsidP="008E4A82">
      <w:pPr>
        <w:rPr>
          <w:rFonts w:ascii="Times New Roman" w:hAnsi="Times New Roman" w:cs="Times New Roman"/>
          <w:sz w:val="24"/>
          <w:szCs w:val="24"/>
          <w:lang w:val="fr-FR"/>
        </w:rPr>
      </w:pPr>
    </w:p>
    <w:p w:rsidR="008E4A82" w:rsidRPr="00E3466A" w:rsidRDefault="008E4A82" w:rsidP="008E4A82">
      <w:pPr>
        <w:rPr>
          <w:rFonts w:ascii="Times New Roman" w:hAnsi="Times New Roman" w:cs="Times New Roman"/>
          <w:sz w:val="24"/>
          <w:szCs w:val="24"/>
          <w:lang w:val="fr-FR"/>
        </w:rPr>
      </w:pPr>
    </w:p>
    <w:p w:rsidR="00652206" w:rsidRPr="00E3466A" w:rsidRDefault="00652206" w:rsidP="008E4A82">
      <w:p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                                                                                                                        Fait à Kara, le 18/05/2023</w:t>
      </w:r>
    </w:p>
    <w:p w:rsidR="00652206" w:rsidRPr="00E3466A" w:rsidRDefault="00652206" w:rsidP="008E4A82">
      <w:pPr>
        <w:rPr>
          <w:rFonts w:ascii="Times New Roman" w:hAnsi="Times New Roman" w:cs="Times New Roman"/>
          <w:sz w:val="24"/>
          <w:szCs w:val="24"/>
          <w:lang w:val="fr-FR"/>
        </w:rPr>
      </w:pPr>
    </w:p>
    <w:p w:rsidR="00652206" w:rsidRPr="00E3466A" w:rsidRDefault="00652206" w:rsidP="008E4A82">
      <w:pPr>
        <w:rPr>
          <w:rFonts w:ascii="Times New Roman" w:hAnsi="Times New Roman" w:cs="Times New Roman"/>
          <w:sz w:val="24"/>
          <w:szCs w:val="24"/>
          <w:lang w:val="fr-FR"/>
        </w:rPr>
      </w:pPr>
    </w:p>
    <w:p w:rsidR="00652206" w:rsidRPr="00E3466A" w:rsidRDefault="00652206" w:rsidP="008E4A82">
      <w:pPr>
        <w:rPr>
          <w:rFonts w:ascii="Times New Roman" w:hAnsi="Times New Roman" w:cs="Times New Roman"/>
          <w:sz w:val="24"/>
          <w:szCs w:val="24"/>
          <w:lang w:val="fr-FR"/>
        </w:rPr>
      </w:pPr>
      <w:r w:rsidRPr="00E3466A">
        <w:rPr>
          <w:rFonts w:ascii="Times New Roman" w:hAnsi="Times New Roman" w:cs="Times New Roman"/>
          <w:sz w:val="24"/>
          <w:szCs w:val="24"/>
          <w:u w:val="single"/>
          <w:lang w:val="fr-FR"/>
        </w:rPr>
        <w:t>Le coordonnateur du Projet</w:t>
      </w:r>
      <w:r w:rsidRPr="00E3466A">
        <w:rPr>
          <w:rFonts w:ascii="Times New Roman" w:hAnsi="Times New Roman" w:cs="Times New Roman"/>
          <w:sz w:val="24"/>
          <w:szCs w:val="24"/>
          <w:lang w:val="fr-FR"/>
        </w:rPr>
        <w:t xml:space="preserve">                                                     </w:t>
      </w:r>
      <w:r w:rsidRPr="00E3466A">
        <w:rPr>
          <w:rFonts w:ascii="Times New Roman" w:hAnsi="Times New Roman" w:cs="Times New Roman"/>
          <w:sz w:val="24"/>
          <w:szCs w:val="24"/>
          <w:u w:val="single"/>
          <w:lang w:val="fr-FR"/>
        </w:rPr>
        <w:t>Le Directeur de la DIRECOP</w:t>
      </w:r>
    </w:p>
    <w:p w:rsidR="00652206" w:rsidRPr="00E3466A" w:rsidRDefault="00652206" w:rsidP="008E4A82">
      <w:pPr>
        <w:rPr>
          <w:rFonts w:ascii="Times New Roman" w:hAnsi="Times New Roman" w:cs="Times New Roman"/>
          <w:sz w:val="24"/>
          <w:szCs w:val="24"/>
          <w:u w:val="single"/>
          <w:lang w:val="fr-FR"/>
        </w:rPr>
      </w:pPr>
    </w:p>
    <w:p w:rsidR="00652206" w:rsidRPr="00E3466A" w:rsidRDefault="00652206" w:rsidP="008E4A82">
      <w:pPr>
        <w:rPr>
          <w:rFonts w:ascii="Times New Roman" w:hAnsi="Times New Roman" w:cs="Times New Roman"/>
          <w:sz w:val="24"/>
          <w:szCs w:val="24"/>
          <w:u w:val="single"/>
          <w:lang w:val="fr-FR"/>
        </w:rPr>
      </w:pPr>
    </w:p>
    <w:p w:rsidR="00652206" w:rsidRPr="00E3466A" w:rsidRDefault="00652206" w:rsidP="008E4A82">
      <w:pPr>
        <w:rPr>
          <w:rFonts w:ascii="Times New Roman" w:hAnsi="Times New Roman" w:cs="Times New Roman"/>
          <w:sz w:val="24"/>
          <w:szCs w:val="24"/>
          <w:u w:val="single"/>
          <w:lang w:val="fr-FR"/>
        </w:rPr>
      </w:pPr>
      <w:r w:rsidRPr="00E3466A">
        <w:rPr>
          <w:rFonts w:ascii="Times New Roman" w:hAnsi="Times New Roman" w:cs="Times New Roman"/>
          <w:sz w:val="24"/>
          <w:szCs w:val="24"/>
          <w:u w:val="single"/>
          <w:lang w:val="fr-FR"/>
        </w:rPr>
        <w:t xml:space="preserve"> </w:t>
      </w:r>
    </w:p>
    <w:p w:rsidR="00652206" w:rsidRPr="00E3466A" w:rsidRDefault="00652206" w:rsidP="008E4A82">
      <w:pPr>
        <w:rPr>
          <w:rFonts w:ascii="Times New Roman" w:hAnsi="Times New Roman" w:cs="Times New Roman"/>
          <w:sz w:val="24"/>
          <w:szCs w:val="24"/>
          <w:lang w:val="fr-FR"/>
        </w:rPr>
      </w:pPr>
    </w:p>
    <w:p w:rsidR="00652206" w:rsidRPr="00E3466A" w:rsidRDefault="00652206" w:rsidP="008E4A82">
      <w:pPr>
        <w:rPr>
          <w:rFonts w:ascii="Times New Roman" w:hAnsi="Times New Roman" w:cs="Times New Roman"/>
          <w:sz w:val="24"/>
          <w:szCs w:val="24"/>
          <w:lang w:val="fr-FR"/>
        </w:rPr>
      </w:pPr>
      <w:r w:rsidRPr="00E3466A">
        <w:rPr>
          <w:rFonts w:ascii="Times New Roman" w:hAnsi="Times New Roman" w:cs="Times New Roman"/>
          <w:sz w:val="24"/>
          <w:szCs w:val="24"/>
          <w:lang w:val="fr-FR"/>
        </w:rPr>
        <w:t xml:space="preserve">  Dr. KOUMANTIGA </w:t>
      </w:r>
      <w:proofErr w:type="spellStart"/>
      <w:r w:rsidRPr="00E3466A">
        <w:rPr>
          <w:rFonts w:ascii="Times New Roman" w:hAnsi="Times New Roman" w:cs="Times New Roman"/>
          <w:sz w:val="24"/>
          <w:szCs w:val="24"/>
          <w:lang w:val="fr-FR"/>
        </w:rPr>
        <w:t>Dabitora</w:t>
      </w:r>
      <w:proofErr w:type="spellEnd"/>
      <w:r w:rsidRPr="00E3466A">
        <w:rPr>
          <w:rFonts w:ascii="Times New Roman" w:hAnsi="Times New Roman" w:cs="Times New Roman"/>
          <w:sz w:val="24"/>
          <w:szCs w:val="24"/>
          <w:lang w:val="fr-FR"/>
        </w:rPr>
        <w:t xml:space="preserve">                                                    Prof. PALI </w:t>
      </w:r>
      <w:proofErr w:type="spellStart"/>
      <w:r w:rsidRPr="00E3466A">
        <w:rPr>
          <w:rFonts w:ascii="Times New Roman" w:hAnsi="Times New Roman" w:cs="Times New Roman"/>
          <w:sz w:val="24"/>
          <w:szCs w:val="24"/>
          <w:lang w:val="fr-FR"/>
        </w:rPr>
        <w:t>Tchaa</w:t>
      </w:r>
      <w:proofErr w:type="spellEnd"/>
    </w:p>
    <w:sectPr w:rsidR="00652206" w:rsidRPr="00E3466A" w:rsidSect="00E50F1E">
      <w:pgSz w:w="11906" w:h="16838"/>
      <w:pgMar w:top="567" w:right="1797" w:bottom="1440" w:left="1797"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273E5"/>
    <w:multiLevelType w:val="hybridMultilevel"/>
    <w:tmpl w:val="BA3661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3CC4D3A"/>
    <w:multiLevelType w:val="hybridMultilevel"/>
    <w:tmpl w:val="1B8AD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911486"/>
    <w:multiLevelType w:val="hybridMultilevel"/>
    <w:tmpl w:val="62360E9A"/>
    <w:lvl w:ilvl="0" w:tplc="A0A44072">
      <w:start w:val="1"/>
      <w:numFmt w:val="decimal"/>
      <w:lvlText w:val="%1."/>
      <w:lvlJc w:val="left"/>
      <w:pPr>
        <w:tabs>
          <w:tab w:val="num" w:pos="340"/>
        </w:tabs>
        <w:ind w:left="340" w:hanging="340"/>
      </w:pPr>
      <w:rPr>
        <w:rFonts w:hint="default"/>
      </w:rPr>
    </w:lvl>
    <w:lvl w:ilvl="1" w:tplc="D8BE71A8">
      <w:start w:val="1"/>
      <w:numFmt w:val="decimal"/>
      <w:isLgl/>
      <w:lvlText w:val="%2.%2"/>
      <w:lvlJc w:val="left"/>
      <w:pPr>
        <w:tabs>
          <w:tab w:val="num" w:pos="680"/>
        </w:tabs>
        <w:ind w:left="680" w:hanging="340"/>
      </w:pPr>
      <w:rPr>
        <w:rFonts w:hint="default"/>
      </w:rPr>
    </w:lvl>
    <w:lvl w:ilvl="2" w:tplc="C45224F6">
      <w:numFmt w:val="none"/>
      <w:lvlText w:val=""/>
      <w:lvlJc w:val="left"/>
      <w:pPr>
        <w:tabs>
          <w:tab w:val="num" w:pos="360"/>
        </w:tabs>
      </w:pPr>
    </w:lvl>
    <w:lvl w:ilvl="3" w:tplc="73B21874">
      <w:numFmt w:val="none"/>
      <w:lvlText w:val=""/>
      <w:lvlJc w:val="left"/>
      <w:pPr>
        <w:tabs>
          <w:tab w:val="num" w:pos="360"/>
        </w:tabs>
      </w:pPr>
    </w:lvl>
    <w:lvl w:ilvl="4" w:tplc="7D3C027A">
      <w:numFmt w:val="none"/>
      <w:lvlText w:val=""/>
      <w:lvlJc w:val="left"/>
      <w:pPr>
        <w:tabs>
          <w:tab w:val="num" w:pos="360"/>
        </w:tabs>
      </w:pPr>
    </w:lvl>
    <w:lvl w:ilvl="5" w:tplc="3DDA2EB4">
      <w:numFmt w:val="none"/>
      <w:lvlText w:val=""/>
      <w:lvlJc w:val="left"/>
      <w:pPr>
        <w:tabs>
          <w:tab w:val="num" w:pos="360"/>
        </w:tabs>
      </w:pPr>
    </w:lvl>
    <w:lvl w:ilvl="6" w:tplc="1D465A6E">
      <w:numFmt w:val="none"/>
      <w:lvlText w:val=""/>
      <w:lvlJc w:val="left"/>
      <w:pPr>
        <w:tabs>
          <w:tab w:val="num" w:pos="360"/>
        </w:tabs>
      </w:pPr>
    </w:lvl>
    <w:lvl w:ilvl="7" w:tplc="A8CE9932">
      <w:numFmt w:val="none"/>
      <w:lvlText w:val=""/>
      <w:lvlJc w:val="left"/>
      <w:pPr>
        <w:tabs>
          <w:tab w:val="num" w:pos="360"/>
        </w:tabs>
      </w:pPr>
    </w:lvl>
    <w:lvl w:ilvl="8" w:tplc="C3CCF2B0">
      <w:numFmt w:val="none"/>
      <w:lvlText w:val=""/>
      <w:lvlJc w:val="left"/>
      <w:pPr>
        <w:tabs>
          <w:tab w:val="num" w:pos="360"/>
        </w:tabs>
      </w:pPr>
    </w:lvl>
  </w:abstractNum>
  <w:abstractNum w:abstractNumId="3" w15:restartNumberingAfterBreak="0">
    <w:nsid w:val="7360033D"/>
    <w:multiLevelType w:val="hybridMultilevel"/>
    <w:tmpl w:val="CF325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8B21DB"/>
    <w:multiLevelType w:val="hybridMultilevel"/>
    <w:tmpl w:val="15ACB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1E"/>
    <w:rsid w:val="00130C7B"/>
    <w:rsid w:val="001D7450"/>
    <w:rsid w:val="001E20F9"/>
    <w:rsid w:val="002C3B61"/>
    <w:rsid w:val="00330EBC"/>
    <w:rsid w:val="00394568"/>
    <w:rsid w:val="004A64AD"/>
    <w:rsid w:val="00652206"/>
    <w:rsid w:val="0079279E"/>
    <w:rsid w:val="00854CB4"/>
    <w:rsid w:val="008E4A82"/>
    <w:rsid w:val="00910CF7"/>
    <w:rsid w:val="00954102"/>
    <w:rsid w:val="00A84A27"/>
    <w:rsid w:val="00BB0F8F"/>
    <w:rsid w:val="00BD0134"/>
    <w:rsid w:val="00DE371B"/>
    <w:rsid w:val="00E3466A"/>
    <w:rsid w:val="00E50F1E"/>
    <w:rsid w:val="00EC44CD"/>
    <w:rsid w:val="00F47EDD"/>
    <w:rsid w:val="00F87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C66D"/>
  <w15:chartTrackingRefBased/>
  <w15:docId w15:val="{5550D427-60EB-46DC-A342-0DFFD657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1"/>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0C7B"/>
    <w:pPr>
      <w:ind w:left="720"/>
      <w:contextualSpacing/>
    </w:pPr>
  </w:style>
  <w:style w:type="character" w:styleId="Lienhypertexte">
    <w:name w:val="Hyperlink"/>
    <w:basedOn w:val="Policepardfaut"/>
    <w:uiPriority w:val="99"/>
    <w:unhideWhenUsed/>
    <w:rsid w:val="008E4A82"/>
    <w:rPr>
      <w:color w:val="0000FF" w:themeColor="hyperlink"/>
      <w:u w:val="single"/>
    </w:rPr>
  </w:style>
  <w:style w:type="character" w:styleId="Mentionnonrsolue">
    <w:name w:val="Unresolved Mention"/>
    <w:basedOn w:val="Policepardfaut"/>
    <w:uiPriority w:val="99"/>
    <w:semiHidden/>
    <w:unhideWhenUsed/>
    <w:rsid w:val="008E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L9RL-WoEJWa-vu-zsNFvoiWi9V3TFUtjRYACKGZiMGg32rw/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2023-05-17T23:24:00Z</dcterms:created>
  <dcterms:modified xsi:type="dcterms:W3CDTF">2023-05-17T23:40:00Z</dcterms:modified>
</cp:coreProperties>
</file>